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260F" w14:textId="77777777" w:rsidR="00AF7D24" w:rsidRPr="00F95B7B" w:rsidRDefault="00EB377E" w:rsidP="00727664">
      <w:pPr>
        <w:jc w:val="center"/>
        <w:outlineLvl w:val="0"/>
        <w:rPr>
          <w:b/>
          <w:sz w:val="38"/>
          <w:szCs w:val="38"/>
        </w:rPr>
      </w:pPr>
      <w:r w:rsidRPr="00F95B7B">
        <w:rPr>
          <w:b/>
          <w:sz w:val="38"/>
          <w:szCs w:val="38"/>
        </w:rPr>
        <w:t>Пояснительная записка</w:t>
      </w:r>
    </w:p>
    <w:p w14:paraId="33AEBCCE" w14:textId="77777777" w:rsidR="00727664" w:rsidRPr="00F95B7B" w:rsidRDefault="00DE140D" w:rsidP="00727664">
      <w:pPr>
        <w:jc w:val="center"/>
        <w:outlineLvl w:val="0"/>
        <w:rPr>
          <w:b/>
          <w:sz w:val="38"/>
          <w:szCs w:val="38"/>
        </w:rPr>
      </w:pPr>
      <w:r w:rsidRPr="00F95B7B">
        <w:rPr>
          <w:b/>
          <w:sz w:val="38"/>
          <w:szCs w:val="38"/>
        </w:rPr>
        <w:t>к проекту р</w:t>
      </w:r>
      <w:r w:rsidR="00727664" w:rsidRPr="00F95B7B">
        <w:rPr>
          <w:b/>
          <w:sz w:val="38"/>
          <w:szCs w:val="38"/>
        </w:rPr>
        <w:t>ешения Думы района</w:t>
      </w:r>
    </w:p>
    <w:p w14:paraId="518DFCE2" w14:textId="7408C312" w:rsidR="00EB377E" w:rsidRPr="00F95B7B" w:rsidRDefault="00AC45D2" w:rsidP="00727664">
      <w:pPr>
        <w:jc w:val="center"/>
        <w:outlineLvl w:val="0"/>
        <w:rPr>
          <w:b/>
          <w:sz w:val="38"/>
          <w:szCs w:val="38"/>
        </w:rPr>
      </w:pPr>
      <w:r w:rsidRPr="00F95B7B">
        <w:rPr>
          <w:b/>
          <w:sz w:val="38"/>
          <w:szCs w:val="38"/>
        </w:rPr>
        <w:t>«О внесении изменени</w:t>
      </w:r>
      <w:r w:rsidR="00F95B7B" w:rsidRPr="00F95B7B">
        <w:rPr>
          <w:b/>
          <w:sz w:val="38"/>
          <w:szCs w:val="38"/>
        </w:rPr>
        <w:t>й</w:t>
      </w:r>
      <w:r w:rsidRPr="00F95B7B">
        <w:rPr>
          <w:b/>
          <w:sz w:val="38"/>
          <w:szCs w:val="38"/>
        </w:rPr>
        <w:t xml:space="preserve"> в приложение к решению Думы Нижневартовского района от 28.01.2014 № 443 «Об утверждении Положения о порядке управления и распоряжения имуществом, находящимся в собственности муниципального образования Нижневартовский район»</w:t>
      </w:r>
    </w:p>
    <w:p w14:paraId="4F2B3FF8" w14:textId="77777777" w:rsidR="005F2D1C" w:rsidRPr="00F95B7B" w:rsidRDefault="005F2D1C" w:rsidP="00B74C88">
      <w:pPr>
        <w:ind w:left="284" w:firstLine="709"/>
        <w:outlineLvl w:val="0"/>
        <w:rPr>
          <w:sz w:val="38"/>
          <w:szCs w:val="38"/>
        </w:rPr>
      </w:pPr>
    </w:p>
    <w:p w14:paraId="27823D5C" w14:textId="77777777" w:rsidR="00F95B7B" w:rsidRPr="00F95B7B" w:rsidRDefault="00F95B7B" w:rsidP="00F95B7B">
      <w:pPr>
        <w:ind w:firstLine="851"/>
        <w:jc w:val="both"/>
        <w:rPr>
          <w:sz w:val="38"/>
          <w:szCs w:val="38"/>
        </w:rPr>
      </w:pPr>
      <w:r w:rsidRPr="00F95B7B">
        <w:rPr>
          <w:sz w:val="38"/>
          <w:szCs w:val="38"/>
        </w:rPr>
        <w:t xml:space="preserve">В соответствии с </w:t>
      </w:r>
      <w:bookmarkStart w:id="0" w:name="_Hlk233620410"/>
      <w:r w:rsidRPr="00F95B7B">
        <w:rPr>
          <w:sz w:val="38"/>
          <w:szCs w:val="38"/>
        </w:rPr>
        <w:t xml:space="preserve">приказом Минфина России от 10.10.2023 № 163н «Об утверждении Порядка ведения органами местного самоуправления реестров муниципального имущества» </w:t>
      </w:r>
      <w:bookmarkEnd w:id="0"/>
      <w:r w:rsidRPr="00F95B7B">
        <w:rPr>
          <w:sz w:val="38"/>
          <w:szCs w:val="38"/>
        </w:rPr>
        <w:t>к объектам учета в реестре муниципального имущества относится 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решениями представительных органов соответствующих муниципальных образований.</w:t>
      </w:r>
    </w:p>
    <w:p w14:paraId="5A5026E5" w14:textId="78B4DDCF" w:rsidR="00206D38" w:rsidRPr="00F95B7B" w:rsidRDefault="00F95B7B" w:rsidP="00F95B7B">
      <w:pPr>
        <w:ind w:firstLine="851"/>
        <w:jc w:val="both"/>
        <w:rPr>
          <w:sz w:val="38"/>
          <w:szCs w:val="38"/>
        </w:rPr>
      </w:pPr>
      <w:r w:rsidRPr="00F95B7B">
        <w:rPr>
          <w:sz w:val="38"/>
          <w:szCs w:val="38"/>
        </w:rPr>
        <w:t>В целях определения стоим</w:t>
      </w:r>
      <w:bookmarkStart w:id="1" w:name="_GoBack"/>
      <w:bookmarkEnd w:id="1"/>
      <w:r w:rsidRPr="00F95B7B">
        <w:rPr>
          <w:sz w:val="38"/>
          <w:szCs w:val="38"/>
        </w:rPr>
        <w:t xml:space="preserve">ости иного имущества, подлежащего учету в реестре муниципального имущества Нижневартовского района, подготовлен </w:t>
      </w:r>
      <w:bookmarkStart w:id="2" w:name="_Hlk233620458"/>
      <w:r w:rsidRPr="00F95B7B">
        <w:rPr>
          <w:sz w:val="38"/>
          <w:szCs w:val="38"/>
        </w:rPr>
        <w:t xml:space="preserve">проект решения Думы района </w:t>
      </w:r>
      <w:r>
        <w:rPr>
          <w:sz w:val="38"/>
          <w:szCs w:val="38"/>
        </w:rPr>
        <w:t>«</w:t>
      </w:r>
      <w:r w:rsidRPr="00F95B7B">
        <w:rPr>
          <w:sz w:val="38"/>
          <w:szCs w:val="38"/>
        </w:rPr>
        <w:t>О внесении изменений в приложение к решению Думы Нижневартовского района от 28.01.2014 № 443 «Об утверждении Положения о порядке управления и распоряжения имуществом, находящимся в собственности муниципального образования Нижневартовский район»</w:t>
      </w:r>
      <w:bookmarkEnd w:id="2"/>
      <w:r w:rsidRPr="00F95B7B">
        <w:rPr>
          <w:sz w:val="38"/>
          <w:szCs w:val="38"/>
        </w:rPr>
        <w:t>, содержащий положения об установлении минимальной балансовой стоимости иного имущества, не относящегося к недвижимым и движимым вещам, подлежащего учету в реестре муниципальной собственности муниципального образования Нижневартовский район, в размере 40 000 рублей.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Pr="00AC45D2" w:rsidRDefault="00681D7A" w:rsidP="009719BF">
            <w:pPr>
              <w:jc w:val="both"/>
              <w:rPr>
                <w:szCs w:val="28"/>
              </w:rPr>
            </w:pPr>
          </w:p>
          <w:p w14:paraId="4BA3128A" w14:textId="77777777" w:rsidR="00F95B7B" w:rsidRDefault="00F95B7B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38480F">
              <w:rPr>
                <w:szCs w:val="28"/>
              </w:rPr>
              <w:t>ачальник</w:t>
            </w:r>
            <w:r>
              <w:rPr>
                <w:szCs w:val="28"/>
              </w:rPr>
              <w:t xml:space="preserve"> </w:t>
            </w:r>
            <w:r w:rsidR="0038480F">
              <w:rPr>
                <w:szCs w:val="28"/>
              </w:rPr>
              <w:t>управления по жилищным</w:t>
            </w:r>
          </w:p>
          <w:p w14:paraId="2CBE4F78" w14:textId="4A0B0D2D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вопросам, муниципальной собственности и</w:t>
            </w:r>
          </w:p>
          <w:p w14:paraId="6CE17ECE" w14:textId="1571EE61" w:rsidR="005F2D1C" w:rsidRPr="00401E21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sectPr w:rsidR="003A1F16" w:rsidSect="00F95B7B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63346"/>
    <w:rsid w:val="0038480F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5809"/>
    <w:rsid w:val="00681D7A"/>
    <w:rsid w:val="00686419"/>
    <w:rsid w:val="00721A9F"/>
    <w:rsid w:val="00727664"/>
    <w:rsid w:val="007333F7"/>
    <w:rsid w:val="00770B87"/>
    <w:rsid w:val="00775476"/>
    <w:rsid w:val="008F328F"/>
    <w:rsid w:val="009114C7"/>
    <w:rsid w:val="009378EB"/>
    <w:rsid w:val="00940074"/>
    <w:rsid w:val="009719BF"/>
    <w:rsid w:val="0097695D"/>
    <w:rsid w:val="00A225F1"/>
    <w:rsid w:val="00AC45D2"/>
    <w:rsid w:val="00AF7D24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62019"/>
    <w:rsid w:val="00E745C3"/>
    <w:rsid w:val="00E9712B"/>
    <w:rsid w:val="00EB377E"/>
    <w:rsid w:val="00ED4817"/>
    <w:rsid w:val="00EE1593"/>
    <w:rsid w:val="00F95B7B"/>
    <w:rsid w:val="00F978AC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0AF63-21EB-4175-B805-E5920267A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Репина Юлия Александровна</cp:lastModifiedBy>
  <cp:revision>43</cp:revision>
  <cp:lastPrinted>2026-06-29T05:16:00Z</cp:lastPrinted>
  <dcterms:created xsi:type="dcterms:W3CDTF">2020-12-07T11:08:00Z</dcterms:created>
  <dcterms:modified xsi:type="dcterms:W3CDTF">2026-06-29T05:17:00Z</dcterms:modified>
</cp:coreProperties>
</file>